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4C" w:rsidRDefault="004760C3" w:rsidP="00FC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FC544C">
        <w:rPr>
          <w:rFonts w:ascii="Times New Roman" w:hAnsi="Times New Roman" w:cs="Times New Roman"/>
          <w:sz w:val="28"/>
          <w:szCs w:val="28"/>
        </w:rPr>
        <w:t xml:space="preserve"> році на поточний ремонт шкільного приміщення витрачено </w:t>
      </w:r>
      <w:r>
        <w:rPr>
          <w:rFonts w:ascii="Times New Roman" w:hAnsi="Times New Roman" w:cs="Times New Roman"/>
          <w:sz w:val="28"/>
          <w:szCs w:val="28"/>
        </w:rPr>
        <w:t xml:space="preserve">9880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FC544C">
        <w:rPr>
          <w:rFonts w:ascii="Times New Roman" w:hAnsi="Times New Roman" w:cs="Times New Roman"/>
          <w:sz w:val="28"/>
          <w:szCs w:val="28"/>
        </w:rPr>
        <w:t>:</w:t>
      </w:r>
    </w:p>
    <w:p w:rsidR="00FC544C" w:rsidRDefault="004760C3" w:rsidP="00FC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44C">
        <w:rPr>
          <w:rFonts w:ascii="Times New Roman" w:hAnsi="Times New Roman" w:cs="Times New Roman"/>
          <w:sz w:val="28"/>
          <w:szCs w:val="28"/>
        </w:rPr>
        <w:t xml:space="preserve">000 грн. отримано спонсорської допомоги від філії «Рідного краю»  </w:t>
      </w:r>
      <w:proofErr w:type="spellStart"/>
      <w:r w:rsidR="00FC544C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FC544C">
        <w:rPr>
          <w:rFonts w:ascii="Times New Roman" w:hAnsi="Times New Roman" w:cs="Times New Roman"/>
          <w:sz w:val="28"/>
          <w:szCs w:val="28"/>
        </w:rPr>
        <w:t xml:space="preserve"> «Зернопродукт МХП» та </w:t>
      </w:r>
      <w:r>
        <w:rPr>
          <w:rFonts w:ascii="Times New Roman" w:hAnsi="Times New Roman" w:cs="Times New Roman"/>
          <w:sz w:val="28"/>
          <w:szCs w:val="28"/>
        </w:rPr>
        <w:t>3880</w:t>
      </w:r>
      <w:r w:rsidR="00FC544C">
        <w:rPr>
          <w:rFonts w:ascii="Times New Roman" w:hAnsi="Times New Roman" w:cs="Times New Roman"/>
          <w:sz w:val="28"/>
          <w:szCs w:val="28"/>
        </w:rPr>
        <w:t xml:space="preserve"> грн. батьківської спонсорської допомоги.</w:t>
      </w:r>
    </w:p>
    <w:p w:rsidR="00FC544C" w:rsidRDefault="00FC544C" w:rsidP="00FC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Отримані кошти витрачено на придбання товарів для проведення поточного ремонту , а саме:</w:t>
      </w:r>
    </w:p>
    <w:tbl>
      <w:tblPr>
        <w:tblStyle w:val="a3"/>
        <w:tblW w:w="0" w:type="auto"/>
        <w:tblLook w:val="04A0"/>
      </w:tblPr>
      <w:tblGrid>
        <w:gridCol w:w="1242"/>
        <w:gridCol w:w="3685"/>
        <w:gridCol w:w="2464"/>
        <w:gridCol w:w="2464"/>
      </w:tblGrid>
      <w:tr w:rsidR="00FC544C" w:rsidTr="004760C3">
        <w:tc>
          <w:tcPr>
            <w:tcW w:w="1242" w:type="dxa"/>
          </w:tcPr>
          <w:p w:rsidR="00FC544C" w:rsidRDefault="00FC544C" w:rsidP="0047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685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товару</w:t>
            </w:r>
          </w:p>
        </w:tc>
        <w:tc>
          <w:tcPr>
            <w:tcW w:w="2464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FC544C" w:rsidTr="004760C3">
        <w:tc>
          <w:tcPr>
            <w:tcW w:w="1242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коричнева</w:t>
            </w:r>
            <w:r w:rsidR="002C174B">
              <w:rPr>
                <w:rFonts w:ascii="Times New Roman" w:hAnsi="Times New Roman" w:cs="Times New Roman"/>
                <w:sz w:val="28"/>
                <w:szCs w:val="28"/>
              </w:rPr>
              <w:t xml:space="preserve"> полова</w:t>
            </w:r>
          </w:p>
        </w:tc>
        <w:tc>
          <w:tcPr>
            <w:tcW w:w="2464" w:type="dxa"/>
          </w:tcPr>
          <w:p w:rsidR="00FC544C" w:rsidRDefault="002C174B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 кг</w:t>
            </w:r>
          </w:p>
        </w:tc>
        <w:tc>
          <w:tcPr>
            <w:tcW w:w="2464" w:type="dxa"/>
          </w:tcPr>
          <w:p w:rsidR="00FC544C" w:rsidRDefault="002C174B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5566 грн.</w:t>
            </w:r>
          </w:p>
        </w:tc>
      </w:tr>
      <w:tr w:rsidR="00FC544C" w:rsidTr="004760C3">
        <w:tc>
          <w:tcPr>
            <w:tcW w:w="1242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біла</w:t>
            </w:r>
          </w:p>
        </w:tc>
        <w:tc>
          <w:tcPr>
            <w:tcW w:w="2464" w:type="dxa"/>
          </w:tcPr>
          <w:p w:rsidR="00FC544C" w:rsidRDefault="002C174B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 кг</w:t>
            </w:r>
          </w:p>
        </w:tc>
        <w:tc>
          <w:tcPr>
            <w:tcW w:w="2464" w:type="dxa"/>
          </w:tcPr>
          <w:p w:rsidR="00FC544C" w:rsidRDefault="002C174B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 грн.</w:t>
            </w:r>
          </w:p>
        </w:tc>
      </w:tr>
      <w:tr w:rsidR="00FC544C" w:rsidTr="004760C3">
        <w:tc>
          <w:tcPr>
            <w:tcW w:w="1242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голуба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кг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грн.</w:t>
            </w:r>
          </w:p>
        </w:tc>
      </w:tr>
      <w:tr w:rsidR="00FC544C" w:rsidTr="004760C3">
        <w:tc>
          <w:tcPr>
            <w:tcW w:w="1242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зелена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C54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 грн.</w:t>
            </w:r>
          </w:p>
        </w:tc>
      </w:tr>
      <w:tr w:rsidR="00FC544C" w:rsidTr="004760C3">
        <w:tc>
          <w:tcPr>
            <w:tcW w:w="1242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Розчинник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л.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грн.</w:t>
            </w:r>
          </w:p>
        </w:tc>
      </w:tr>
      <w:tr w:rsidR="00FC544C" w:rsidTr="004760C3">
        <w:tc>
          <w:tcPr>
            <w:tcW w:w="1242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Водоемульсійна фарба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544C">
              <w:rPr>
                <w:rFonts w:ascii="Times New Roman" w:hAnsi="Times New Roman" w:cs="Times New Roman"/>
                <w:sz w:val="28"/>
                <w:szCs w:val="28"/>
              </w:rPr>
              <w:t>0кг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 грн.</w:t>
            </w:r>
          </w:p>
        </w:tc>
      </w:tr>
      <w:tr w:rsidR="00FC544C" w:rsidTr="004760C3">
        <w:tc>
          <w:tcPr>
            <w:tcW w:w="1242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колорекс</w:t>
            </w:r>
            <w:proofErr w:type="spellEnd"/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FC54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C5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FC544C" w:rsidTr="004760C3">
        <w:tc>
          <w:tcPr>
            <w:tcW w:w="1242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 столярний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 кг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грн.</w:t>
            </w:r>
          </w:p>
        </w:tc>
      </w:tr>
      <w:tr w:rsidR="00FC544C" w:rsidTr="004760C3">
        <w:tc>
          <w:tcPr>
            <w:tcW w:w="1242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вишнева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кг.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грн.</w:t>
            </w:r>
          </w:p>
        </w:tc>
      </w:tr>
      <w:tr w:rsidR="00FC544C" w:rsidTr="004760C3">
        <w:tc>
          <w:tcPr>
            <w:tcW w:w="1242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7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Пензлі для фарбування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="00FC544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5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FC544C" w:rsidTr="004760C3">
        <w:tc>
          <w:tcPr>
            <w:tcW w:w="1242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Вапно </w:t>
            </w:r>
            <w:r w:rsidR="004760C3">
              <w:rPr>
                <w:rFonts w:ascii="Times New Roman" w:hAnsi="Times New Roman" w:cs="Times New Roman"/>
                <w:sz w:val="28"/>
                <w:szCs w:val="28"/>
              </w:rPr>
              <w:t>гашене</w:t>
            </w:r>
          </w:p>
        </w:tc>
        <w:tc>
          <w:tcPr>
            <w:tcW w:w="2464" w:type="dxa"/>
          </w:tcPr>
          <w:p w:rsidR="00FC544C" w:rsidRDefault="004760C3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C544C">
              <w:rPr>
                <w:rFonts w:ascii="Times New Roman" w:hAnsi="Times New Roman" w:cs="Times New Roman"/>
                <w:sz w:val="28"/>
                <w:szCs w:val="28"/>
              </w:rPr>
              <w:t>2кг</w:t>
            </w:r>
          </w:p>
        </w:tc>
        <w:tc>
          <w:tcPr>
            <w:tcW w:w="2464" w:type="dxa"/>
          </w:tcPr>
          <w:p w:rsidR="00FC544C" w:rsidRDefault="004760C3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FC544C" w:rsidTr="004760C3">
        <w:tc>
          <w:tcPr>
            <w:tcW w:w="7391" w:type="dxa"/>
            <w:gridSpan w:val="3"/>
          </w:tcPr>
          <w:p w:rsidR="00FC544C" w:rsidRDefault="00FC544C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на суму:</w:t>
            </w:r>
          </w:p>
        </w:tc>
        <w:tc>
          <w:tcPr>
            <w:tcW w:w="2464" w:type="dxa"/>
          </w:tcPr>
          <w:p w:rsidR="00FC544C" w:rsidRDefault="000B5758" w:rsidP="0047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9880</w:t>
            </w:r>
            <w:r w:rsidR="00FC544C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</w:tbl>
    <w:p w:rsidR="00FC544C" w:rsidRDefault="00FC544C" w:rsidP="00FC5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44C" w:rsidRDefault="000B5758" w:rsidP="00FC5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</w:t>
      </w:r>
      <w:r w:rsidR="00E612F4">
        <w:rPr>
          <w:rFonts w:ascii="Times New Roman" w:hAnsi="Times New Roman" w:cs="Times New Roman"/>
          <w:sz w:val="28"/>
          <w:szCs w:val="28"/>
        </w:rPr>
        <w:t>того, за спонсорськ</w:t>
      </w:r>
      <w:r w:rsidR="00F21D5C">
        <w:rPr>
          <w:rFonts w:ascii="Times New Roman" w:hAnsi="Times New Roman" w:cs="Times New Roman"/>
          <w:sz w:val="28"/>
          <w:szCs w:val="28"/>
        </w:rPr>
        <w:t xml:space="preserve">і кошти  </w:t>
      </w:r>
      <w:r w:rsidR="00E612F4">
        <w:rPr>
          <w:rFonts w:ascii="Times New Roman" w:hAnsi="Times New Roman" w:cs="Times New Roman"/>
          <w:sz w:val="28"/>
          <w:szCs w:val="28"/>
        </w:rPr>
        <w:t>в сум</w:t>
      </w:r>
      <w:r w:rsidR="00F21D5C">
        <w:rPr>
          <w:rFonts w:ascii="Times New Roman" w:hAnsi="Times New Roman" w:cs="Times New Roman"/>
          <w:sz w:val="28"/>
          <w:szCs w:val="28"/>
        </w:rPr>
        <w:t>і 10000 грн.  від філії «Рідний  край</w:t>
      </w:r>
      <w:r w:rsidR="00E612F4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E612F4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E612F4">
        <w:rPr>
          <w:rFonts w:ascii="Times New Roman" w:hAnsi="Times New Roman" w:cs="Times New Roman"/>
          <w:sz w:val="28"/>
          <w:szCs w:val="28"/>
        </w:rPr>
        <w:t xml:space="preserve"> «Зернопродукт МХП» придбано меблі для облаштування навчальної кімнати для учнів 1 класу Нової української школи, а саме:</w:t>
      </w:r>
    </w:p>
    <w:tbl>
      <w:tblPr>
        <w:tblStyle w:val="a3"/>
        <w:tblW w:w="0" w:type="auto"/>
        <w:tblLook w:val="04A0"/>
      </w:tblPr>
      <w:tblGrid>
        <w:gridCol w:w="1242"/>
        <w:gridCol w:w="3685"/>
        <w:gridCol w:w="2464"/>
        <w:gridCol w:w="2464"/>
      </w:tblGrid>
      <w:tr w:rsidR="00E612F4" w:rsidTr="00E612F4">
        <w:tc>
          <w:tcPr>
            <w:tcW w:w="1242" w:type="dxa"/>
          </w:tcPr>
          <w:p w:rsidR="00E612F4" w:rsidRDefault="00E612F4" w:rsidP="00FC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 п.</w:t>
            </w:r>
          </w:p>
        </w:tc>
        <w:tc>
          <w:tcPr>
            <w:tcW w:w="3685" w:type="dxa"/>
          </w:tcPr>
          <w:p w:rsidR="00E612F4" w:rsidRDefault="00E612F4" w:rsidP="00E6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товару</w:t>
            </w:r>
          </w:p>
        </w:tc>
        <w:tc>
          <w:tcPr>
            <w:tcW w:w="2464" w:type="dxa"/>
          </w:tcPr>
          <w:p w:rsidR="00E612F4" w:rsidRDefault="00E612F4" w:rsidP="00E6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2464" w:type="dxa"/>
          </w:tcPr>
          <w:p w:rsidR="00E612F4" w:rsidRDefault="00E612F4" w:rsidP="00E6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E612F4" w:rsidTr="00E612F4">
        <w:tc>
          <w:tcPr>
            <w:tcW w:w="1242" w:type="dxa"/>
          </w:tcPr>
          <w:p w:rsidR="00E612F4" w:rsidRDefault="00E612F4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612F4" w:rsidRDefault="00E612F4" w:rsidP="00FC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Меблева стінка   2,5 м.</w:t>
            </w:r>
          </w:p>
        </w:tc>
        <w:tc>
          <w:tcPr>
            <w:tcW w:w="2464" w:type="dxa"/>
          </w:tcPr>
          <w:p w:rsidR="00E612F4" w:rsidRDefault="00E612F4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612F4" w:rsidRDefault="00E612F4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3751 грн.</w:t>
            </w:r>
          </w:p>
        </w:tc>
      </w:tr>
      <w:tr w:rsidR="00E612F4" w:rsidTr="00E612F4">
        <w:tc>
          <w:tcPr>
            <w:tcW w:w="1242" w:type="dxa"/>
          </w:tcPr>
          <w:p w:rsidR="00E612F4" w:rsidRDefault="00E612F4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612F4" w:rsidRDefault="00E612F4" w:rsidP="00FC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Книжкова полиця</w:t>
            </w:r>
          </w:p>
        </w:tc>
        <w:tc>
          <w:tcPr>
            <w:tcW w:w="2464" w:type="dxa"/>
          </w:tcPr>
          <w:p w:rsidR="00E612F4" w:rsidRDefault="00E612F4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612F4" w:rsidRDefault="00E612F4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 грн.</w:t>
            </w:r>
          </w:p>
        </w:tc>
      </w:tr>
      <w:tr w:rsidR="00E612F4" w:rsidTr="00E612F4">
        <w:tc>
          <w:tcPr>
            <w:tcW w:w="1242" w:type="dxa"/>
          </w:tcPr>
          <w:p w:rsidR="00E612F4" w:rsidRDefault="00E612F4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612F4" w:rsidRDefault="00E612F4" w:rsidP="00FC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Книжкова полиця</w:t>
            </w:r>
          </w:p>
        </w:tc>
        <w:tc>
          <w:tcPr>
            <w:tcW w:w="2464" w:type="dxa"/>
          </w:tcPr>
          <w:p w:rsidR="00E612F4" w:rsidRDefault="00E612F4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612F4" w:rsidRDefault="00E612F4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 грн.</w:t>
            </w:r>
          </w:p>
        </w:tc>
      </w:tr>
      <w:tr w:rsidR="00E612F4" w:rsidTr="00E612F4">
        <w:tc>
          <w:tcPr>
            <w:tcW w:w="1242" w:type="dxa"/>
          </w:tcPr>
          <w:p w:rsidR="00E612F4" w:rsidRDefault="00E612F4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12F4" w:rsidRDefault="00E612F4" w:rsidP="00FC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Книжкова полиця</w:t>
            </w:r>
          </w:p>
        </w:tc>
        <w:tc>
          <w:tcPr>
            <w:tcW w:w="2464" w:type="dxa"/>
          </w:tcPr>
          <w:p w:rsidR="00E612F4" w:rsidRDefault="00E612F4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612F4" w:rsidRDefault="000077CC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 грн.</w:t>
            </w:r>
          </w:p>
        </w:tc>
      </w:tr>
      <w:tr w:rsidR="00E612F4" w:rsidTr="00E612F4">
        <w:tc>
          <w:tcPr>
            <w:tcW w:w="1242" w:type="dxa"/>
          </w:tcPr>
          <w:p w:rsidR="00E612F4" w:rsidRDefault="00E612F4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612F4" w:rsidRDefault="00E612F4" w:rsidP="00FC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Книжкова полиця</w:t>
            </w:r>
          </w:p>
        </w:tc>
        <w:tc>
          <w:tcPr>
            <w:tcW w:w="2464" w:type="dxa"/>
          </w:tcPr>
          <w:p w:rsidR="00E612F4" w:rsidRDefault="00E612F4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612F4" w:rsidRDefault="000077CC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 грн.</w:t>
            </w:r>
          </w:p>
        </w:tc>
      </w:tr>
      <w:tr w:rsidR="00E612F4" w:rsidTr="00E612F4">
        <w:tc>
          <w:tcPr>
            <w:tcW w:w="1242" w:type="dxa"/>
          </w:tcPr>
          <w:p w:rsidR="00E612F4" w:rsidRDefault="000077CC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612F4" w:rsidRDefault="000077CC" w:rsidP="00FC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Кут-лавка</w:t>
            </w:r>
          </w:p>
        </w:tc>
        <w:tc>
          <w:tcPr>
            <w:tcW w:w="2464" w:type="dxa"/>
          </w:tcPr>
          <w:p w:rsidR="00E612F4" w:rsidRDefault="000077CC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612F4" w:rsidRDefault="000077CC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4418 грн.</w:t>
            </w:r>
          </w:p>
        </w:tc>
      </w:tr>
      <w:tr w:rsidR="000077CC" w:rsidTr="00000D11">
        <w:tc>
          <w:tcPr>
            <w:tcW w:w="1242" w:type="dxa"/>
          </w:tcPr>
          <w:p w:rsidR="000077CC" w:rsidRDefault="000077CC" w:rsidP="00FC5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9" w:type="dxa"/>
            <w:gridSpan w:val="2"/>
          </w:tcPr>
          <w:p w:rsidR="000077CC" w:rsidRDefault="000077CC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на суму:</w:t>
            </w:r>
          </w:p>
        </w:tc>
        <w:tc>
          <w:tcPr>
            <w:tcW w:w="2464" w:type="dxa"/>
          </w:tcPr>
          <w:p w:rsidR="000077CC" w:rsidRDefault="000077CC" w:rsidP="0000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 грн.</w:t>
            </w:r>
          </w:p>
        </w:tc>
      </w:tr>
    </w:tbl>
    <w:p w:rsidR="00E612F4" w:rsidRPr="003A01E8" w:rsidRDefault="00E612F4" w:rsidP="00FC544C">
      <w:pPr>
        <w:rPr>
          <w:rFonts w:ascii="Times New Roman" w:hAnsi="Times New Roman" w:cs="Times New Roman"/>
          <w:sz w:val="28"/>
          <w:szCs w:val="28"/>
        </w:rPr>
      </w:pPr>
    </w:p>
    <w:p w:rsidR="00762750" w:rsidRDefault="00762750"/>
    <w:sectPr w:rsidR="00762750" w:rsidSect="004760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C544C"/>
    <w:rsid w:val="000077CC"/>
    <w:rsid w:val="00047BF6"/>
    <w:rsid w:val="000B5758"/>
    <w:rsid w:val="00150DA1"/>
    <w:rsid w:val="002C174B"/>
    <w:rsid w:val="004760C3"/>
    <w:rsid w:val="005D3169"/>
    <w:rsid w:val="00762750"/>
    <w:rsid w:val="00CF4421"/>
    <w:rsid w:val="00E612F4"/>
    <w:rsid w:val="00F21D5C"/>
    <w:rsid w:val="00FC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6AB9-BEDF-4449-8507-6597F988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7</cp:revision>
  <dcterms:created xsi:type="dcterms:W3CDTF">2018-01-16T13:08:00Z</dcterms:created>
  <dcterms:modified xsi:type="dcterms:W3CDTF">2018-09-25T08:57:00Z</dcterms:modified>
</cp:coreProperties>
</file>